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AAUW: Effie Solomon Memorial Scholarship Application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Name:  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Address:  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Phone:</w:t>
        <w:tab/>
        <w:t xml:space="preserve">  _______________________________Beaver Co. Resident _____ yes_____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of Birth:  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Employed:  _____yes _____ no</w:t>
        <w:tab/>
        <w:t xml:space="preserve">                Place of Employment______________________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Are you dependent on anyone for support?  __________ If so, what proportion?  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Credits completed in Law School_________  GPA  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15"/>
        <w:gridCol w:w="1915"/>
        <w:gridCol w:w="1915"/>
        <w:gridCol w:w="1915"/>
        <w:gridCol w:w="1916"/>
      </w:tblGrid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School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Location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Years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Major</w:t>
            </w:r>
          </w:p>
        </w:tc>
      </w:tr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High School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College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Graduate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Spec. Studies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List you extra-curricular activities, honors, and awards: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High School:  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College:  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Other:  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Are you presently receiving any scholarships?  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yes, list sources and amounts:  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attach a 200 word essay on your plans for impacting women’s issues through the AAUW mission statement…..”AAUW advances equity for women and girl’s through advocacy, education, philanthropy, and research.”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attach transcripts from college and law school.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